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81096" w:rsidRDefault="00381096" w:rsidP="00381096">
      <w:pPr>
        <w:jc w:val="center"/>
        <w:rPr>
          <w:b/>
          <w:bCs/>
          <w:sz w:val="22"/>
          <w:szCs w:val="22"/>
          <w:u w:val="single"/>
          <w:rtl/>
        </w:rPr>
      </w:pPr>
      <w:bookmarkStart w:id="0" w:name="_GoBack"/>
      <w:bookmarkEnd w:id="0"/>
    </w:p>
    <w:p w:rsidR="00381096" w:rsidRDefault="00381096" w:rsidP="00381096">
      <w:pPr>
        <w:jc w:val="center"/>
        <w:rPr>
          <w:b/>
          <w:bCs/>
          <w:sz w:val="22"/>
          <w:szCs w:val="22"/>
          <w:u w:val="single"/>
          <w:rtl/>
        </w:rPr>
      </w:pPr>
    </w:p>
    <w:p w:rsidR="00381096" w:rsidRPr="00A6027A" w:rsidRDefault="00381096" w:rsidP="00381096">
      <w:pPr>
        <w:jc w:val="center"/>
        <w:rPr>
          <w:u w:val="single"/>
          <w:rtl/>
        </w:rPr>
      </w:pPr>
      <w:r w:rsidRPr="00D162DC">
        <w:rPr>
          <w:b/>
          <w:bCs/>
          <w:u w:val="single"/>
          <w:rtl/>
        </w:rPr>
        <w:t xml:space="preserve">מכרז מס' </w:t>
      </w:r>
      <w:r>
        <w:rPr>
          <w:rFonts w:hint="cs"/>
          <w:b/>
          <w:bCs/>
          <w:u w:val="single"/>
          <w:rtl/>
        </w:rPr>
        <w:t>113/2021</w:t>
      </w:r>
      <w:r w:rsidRPr="00D162DC">
        <w:rPr>
          <w:rFonts w:hint="cs"/>
          <w:u w:val="single"/>
          <w:rtl/>
        </w:rPr>
        <w:t xml:space="preserve"> </w:t>
      </w:r>
      <w:r w:rsidRPr="00A6027A">
        <w:rPr>
          <w:b/>
          <w:bCs/>
          <w:u w:val="single"/>
          <w:rtl/>
        </w:rPr>
        <w:t xml:space="preserve">למתן שירותי </w:t>
      </w:r>
      <w:r w:rsidRPr="00A6027A">
        <w:rPr>
          <w:rFonts w:hint="cs"/>
          <w:b/>
          <w:bCs/>
          <w:u w:val="single"/>
          <w:rtl/>
        </w:rPr>
        <w:t>י</w:t>
      </w:r>
      <w:r w:rsidRPr="00A6027A">
        <w:rPr>
          <w:b/>
          <w:bCs/>
          <w:u w:val="single"/>
          <w:rtl/>
        </w:rPr>
        <w:t xml:space="preserve">יעוץ </w:t>
      </w:r>
      <w:r w:rsidRPr="00A6027A">
        <w:rPr>
          <w:rFonts w:hint="cs"/>
          <w:b/>
          <w:bCs/>
          <w:u w:val="single"/>
          <w:rtl/>
        </w:rPr>
        <w:t>גיאולוגי</w:t>
      </w:r>
    </w:p>
    <w:p w:rsidR="00381096" w:rsidRPr="007048B7" w:rsidRDefault="00381096" w:rsidP="00381096">
      <w:pPr>
        <w:jc w:val="center"/>
        <w:rPr>
          <w:b/>
          <w:bCs/>
          <w:sz w:val="22"/>
          <w:szCs w:val="22"/>
          <w:u w:val="single"/>
          <w:rtl/>
        </w:rPr>
      </w:pPr>
      <w:r w:rsidRPr="007048B7">
        <w:rPr>
          <w:rFonts w:hint="cs"/>
          <w:b/>
          <w:bCs/>
          <w:sz w:val="22"/>
          <w:szCs w:val="22"/>
          <w:u w:val="single"/>
          <w:rtl/>
        </w:rPr>
        <w:t>שינויים ותשובות לשאלות הבהרה</w:t>
      </w:r>
    </w:p>
    <w:p w:rsidR="00381096" w:rsidRPr="007048B7" w:rsidRDefault="00381096" w:rsidP="00381096">
      <w:pPr>
        <w:jc w:val="center"/>
        <w:rPr>
          <w:sz w:val="22"/>
          <w:szCs w:val="22"/>
          <w:u w:val="single"/>
          <w:rtl/>
        </w:rPr>
      </w:pPr>
      <w:r w:rsidRPr="007048B7">
        <w:rPr>
          <w:rFonts w:hint="eastAsia"/>
          <w:sz w:val="22"/>
          <w:szCs w:val="22"/>
          <w:u w:val="single"/>
          <w:rtl/>
        </w:rPr>
        <w:t>כל</w:t>
      </w:r>
      <w:r w:rsidRPr="007048B7">
        <w:rPr>
          <w:sz w:val="22"/>
          <w:szCs w:val="22"/>
          <w:u w:val="single"/>
          <w:rtl/>
        </w:rPr>
        <w:t xml:space="preserve"> </w:t>
      </w:r>
      <w:r w:rsidRPr="007048B7">
        <w:rPr>
          <w:rFonts w:hint="eastAsia"/>
          <w:sz w:val="22"/>
          <w:szCs w:val="22"/>
          <w:u w:val="single"/>
          <w:rtl/>
        </w:rPr>
        <w:t>האמור</w:t>
      </w:r>
      <w:r w:rsidRPr="007048B7">
        <w:rPr>
          <w:sz w:val="22"/>
          <w:szCs w:val="22"/>
          <w:u w:val="single"/>
          <w:rtl/>
        </w:rPr>
        <w:t xml:space="preserve"> </w:t>
      </w:r>
      <w:r w:rsidRPr="007048B7">
        <w:rPr>
          <w:rFonts w:hint="eastAsia"/>
          <w:sz w:val="22"/>
          <w:szCs w:val="22"/>
          <w:u w:val="single"/>
          <w:rtl/>
        </w:rPr>
        <w:t>להלן</w:t>
      </w:r>
      <w:r w:rsidRPr="007048B7">
        <w:rPr>
          <w:sz w:val="22"/>
          <w:szCs w:val="22"/>
          <w:u w:val="single"/>
          <w:rtl/>
        </w:rPr>
        <w:t xml:space="preserve"> ה</w:t>
      </w:r>
      <w:r w:rsidRPr="007048B7">
        <w:rPr>
          <w:rFonts w:hint="eastAsia"/>
          <w:sz w:val="22"/>
          <w:szCs w:val="22"/>
          <w:u w:val="single"/>
          <w:rtl/>
        </w:rPr>
        <w:t>וא</w:t>
      </w:r>
      <w:r w:rsidRPr="007048B7">
        <w:rPr>
          <w:sz w:val="22"/>
          <w:szCs w:val="22"/>
          <w:u w:val="single"/>
          <w:rtl/>
        </w:rPr>
        <w:t xml:space="preserve"> חלק מחייב ובלתי נפרד ממסמכי המכרז.</w:t>
      </w:r>
    </w:p>
    <w:p w:rsidR="00381096" w:rsidRPr="007048B7" w:rsidRDefault="00381096" w:rsidP="00381096">
      <w:pPr>
        <w:rPr>
          <w:rFonts w:ascii="Arial" w:eastAsia="Arial" w:hAnsi="Arial"/>
          <w:sz w:val="22"/>
          <w:szCs w:val="22"/>
          <w:rtl/>
        </w:rPr>
      </w:pPr>
    </w:p>
    <w:p w:rsidR="00381096" w:rsidRPr="007048B7" w:rsidRDefault="00381096" w:rsidP="00381096">
      <w:pPr>
        <w:rPr>
          <w:rFonts w:eastAsiaTheme="minorEastAsia"/>
          <w:b/>
          <w:bCs/>
          <w:sz w:val="22"/>
          <w:szCs w:val="22"/>
          <w:rtl/>
        </w:rPr>
      </w:pPr>
      <w:r w:rsidRPr="007048B7">
        <w:rPr>
          <w:rFonts w:ascii="Arial" w:eastAsia="Arial" w:hAnsi="Arial"/>
          <w:b/>
          <w:bCs/>
          <w:sz w:val="22"/>
          <w:szCs w:val="22"/>
          <w:rtl/>
        </w:rPr>
        <w:t>המציע</w:t>
      </w:r>
      <w:r w:rsidRPr="007048B7">
        <w:rPr>
          <w:b/>
          <w:bCs/>
          <w:sz w:val="22"/>
          <w:szCs w:val="22"/>
          <w:rtl/>
        </w:rPr>
        <w:t xml:space="preserve"> </w:t>
      </w:r>
      <w:r w:rsidRPr="007048B7">
        <w:rPr>
          <w:rFonts w:ascii="Arial" w:eastAsia="Arial" w:hAnsi="Arial" w:hint="eastAsia"/>
          <w:b/>
          <w:bCs/>
          <w:sz w:val="22"/>
          <w:szCs w:val="22"/>
          <w:rtl/>
        </w:rPr>
        <w:t>יחתום</w:t>
      </w:r>
      <w:r w:rsidRPr="007048B7">
        <w:rPr>
          <w:rFonts w:ascii="Arial" w:eastAsia="Arial" w:hAnsi="Arial"/>
          <w:b/>
          <w:bCs/>
          <w:sz w:val="22"/>
          <w:szCs w:val="22"/>
          <w:rtl/>
        </w:rPr>
        <w:t xml:space="preserve"> </w:t>
      </w:r>
      <w:r w:rsidRPr="007048B7">
        <w:rPr>
          <w:rFonts w:ascii="Arial" w:eastAsia="Arial" w:hAnsi="Arial" w:hint="eastAsia"/>
          <w:b/>
          <w:bCs/>
          <w:sz w:val="22"/>
          <w:szCs w:val="22"/>
          <w:rtl/>
        </w:rPr>
        <w:t>על</w:t>
      </w:r>
      <w:r w:rsidRPr="007048B7">
        <w:rPr>
          <w:rFonts w:ascii="Arial" w:eastAsia="Arial" w:hAnsi="Arial"/>
          <w:b/>
          <w:bCs/>
          <w:sz w:val="22"/>
          <w:szCs w:val="22"/>
          <w:rtl/>
        </w:rPr>
        <w:t xml:space="preserve"> </w:t>
      </w:r>
      <w:r w:rsidRPr="007048B7">
        <w:rPr>
          <w:rFonts w:ascii="Arial" w:eastAsia="Arial" w:hAnsi="Arial" w:hint="eastAsia"/>
          <w:b/>
          <w:bCs/>
          <w:sz w:val="22"/>
          <w:szCs w:val="22"/>
          <w:rtl/>
        </w:rPr>
        <w:t>מסמך</w:t>
      </w:r>
      <w:r w:rsidRPr="007048B7">
        <w:rPr>
          <w:rFonts w:ascii="Arial" w:eastAsia="Arial" w:hAnsi="Arial"/>
          <w:b/>
          <w:bCs/>
          <w:sz w:val="22"/>
          <w:szCs w:val="22"/>
          <w:rtl/>
        </w:rPr>
        <w:t xml:space="preserve"> </w:t>
      </w:r>
      <w:r w:rsidRPr="007048B7">
        <w:rPr>
          <w:rFonts w:ascii="Arial" w:eastAsia="Arial" w:hAnsi="Arial" w:hint="eastAsia"/>
          <w:b/>
          <w:bCs/>
          <w:sz w:val="22"/>
          <w:szCs w:val="22"/>
          <w:rtl/>
        </w:rPr>
        <w:t>זה</w:t>
      </w:r>
      <w:r w:rsidRPr="007048B7">
        <w:rPr>
          <w:rFonts w:ascii="Arial" w:eastAsia="Arial" w:hAnsi="Arial"/>
          <w:b/>
          <w:bCs/>
          <w:sz w:val="22"/>
          <w:szCs w:val="22"/>
          <w:rtl/>
        </w:rPr>
        <w:t xml:space="preserve"> </w:t>
      </w:r>
      <w:r w:rsidRPr="007048B7">
        <w:rPr>
          <w:rFonts w:ascii="Arial" w:eastAsia="Arial" w:hAnsi="Arial" w:hint="eastAsia"/>
          <w:b/>
          <w:bCs/>
          <w:sz w:val="22"/>
          <w:szCs w:val="22"/>
          <w:rtl/>
        </w:rPr>
        <w:t>ויצרף</w:t>
      </w:r>
      <w:r w:rsidRPr="007048B7">
        <w:rPr>
          <w:rFonts w:ascii="Arial" w:eastAsia="Arial" w:hAnsi="Arial"/>
          <w:b/>
          <w:bCs/>
          <w:sz w:val="22"/>
          <w:szCs w:val="22"/>
          <w:rtl/>
        </w:rPr>
        <w:t xml:space="preserve"> </w:t>
      </w:r>
      <w:r w:rsidRPr="007048B7">
        <w:rPr>
          <w:rFonts w:ascii="Arial" w:eastAsia="Arial" w:hAnsi="Arial" w:hint="eastAsia"/>
          <w:b/>
          <w:bCs/>
          <w:sz w:val="22"/>
          <w:szCs w:val="22"/>
          <w:rtl/>
        </w:rPr>
        <w:t>אותו</w:t>
      </w:r>
      <w:r w:rsidRPr="007048B7">
        <w:rPr>
          <w:rFonts w:ascii="Arial" w:eastAsia="Arial" w:hAnsi="Arial"/>
          <w:b/>
          <w:bCs/>
          <w:sz w:val="22"/>
          <w:szCs w:val="22"/>
          <w:rtl/>
        </w:rPr>
        <w:t xml:space="preserve"> </w:t>
      </w:r>
      <w:r w:rsidRPr="007048B7">
        <w:rPr>
          <w:rFonts w:ascii="Arial" w:eastAsia="Arial" w:hAnsi="Arial" w:hint="eastAsia"/>
          <w:b/>
          <w:bCs/>
          <w:sz w:val="22"/>
          <w:szCs w:val="22"/>
          <w:rtl/>
        </w:rPr>
        <w:t>להצעתו</w:t>
      </w:r>
      <w:r w:rsidRPr="007048B7">
        <w:rPr>
          <w:rFonts w:ascii="Arial" w:eastAsia="Arial" w:hAnsi="Arial" w:hint="cs"/>
          <w:b/>
          <w:bCs/>
          <w:sz w:val="22"/>
          <w:szCs w:val="22"/>
          <w:rtl/>
        </w:rPr>
        <w:t>:</w:t>
      </w:r>
    </w:p>
    <w:p w:rsidR="00381096" w:rsidRPr="007048B7" w:rsidRDefault="00381096" w:rsidP="00381096">
      <w:pPr>
        <w:bidi w:val="0"/>
        <w:ind w:right="3"/>
        <w:rPr>
          <w:rFonts w:eastAsiaTheme="minorEastAsia"/>
          <w:b/>
          <w:bCs/>
          <w:sz w:val="22"/>
          <w:szCs w:val="22"/>
        </w:rPr>
      </w:pPr>
      <w:r w:rsidRPr="007048B7">
        <w:rPr>
          <w:rFonts w:eastAsia="Calibri"/>
          <w:b/>
          <w:bCs/>
          <w:sz w:val="22"/>
          <w:szCs w:val="22"/>
        </w:rPr>
        <w:t xml:space="preserve"> </w:t>
      </w:r>
    </w:p>
    <w:p w:rsidR="00381096" w:rsidRPr="007048B7" w:rsidRDefault="00381096" w:rsidP="00381096">
      <w:pPr>
        <w:tabs>
          <w:tab w:val="center" w:pos="4820"/>
          <w:tab w:val="center" w:pos="8520"/>
        </w:tabs>
        <w:rPr>
          <w:rFonts w:eastAsiaTheme="minorEastAsia"/>
          <w:b/>
          <w:bCs/>
          <w:sz w:val="22"/>
          <w:szCs w:val="22"/>
        </w:rPr>
      </w:pPr>
      <w:r w:rsidRPr="007048B7">
        <w:rPr>
          <w:rFonts w:ascii="Arial" w:eastAsia="Arial" w:hAnsi="Arial"/>
          <w:b/>
          <w:bCs/>
          <w:sz w:val="22"/>
          <w:szCs w:val="22"/>
          <w:rtl/>
        </w:rPr>
        <w:t>שם</w:t>
      </w:r>
      <w:r w:rsidRPr="007048B7">
        <w:rPr>
          <w:b/>
          <w:bCs/>
          <w:sz w:val="22"/>
          <w:szCs w:val="22"/>
          <w:rtl/>
        </w:rPr>
        <w:t xml:space="preserve"> </w:t>
      </w:r>
      <w:r w:rsidRPr="007048B7">
        <w:rPr>
          <w:rFonts w:ascii="Arial" w:eastAsia="Arial" w:hAnsi="Arial"/>
          <w:b/>
          <w:bCs/>
          <w:sz w:val="22"/>
          <w:szCs w:val="22"/>
          <w:rtl/>
        </w:rPr>
        <w:t>המציע</w:t>
      </w:r>
      <w:r w:rsidRPr="007048B7">
        <w:rPr>
          <w:b/>
          <w:bCs/>
          <w:sz w:val="22"/>
          <w:szCs w:val="22"/>
          <w:rtl/>
        </w:rPr>
        <w:t xml:space="preserve">:__________________                 </w:t>
      </w:r>
      <w:r w:rsidRPr="007048B7">
        <w:rPr>
          <w:rFonts w:ascii="Arial" w:eastAsia="Arial" w:hAnsi="Arial"/>
          <w:b/>
          <w:bCs/>
          <w:sz w:val="22"/>
          <w:szCs w:val="22"/>
          <w:rtl/>
        </w:rPr>
        <w:t>תאריך</w:t>
      </w:r>
      <w:r w:rsidRPr="007048B7">
        <w:rPr>
          <w:b/>
          <w:bCs/>
          <w:sz w:val="22"/>
          <w:szCs w:val="22"/>
          <w:rtl/>
        </w:rPr>
        <w:t>:______________________</w:t>
      </w:r>
      <w:r w:rsidRPr="007048B7">
        <w:rPr>
          <w:rFonts w:eastAsia="Calibri"/>
          <w:b/>
          <w:bCs/>
          <w:sz w:val="22"/>
          <w:szCs w:val="22"/>
          <w:rtl/>
        </w:rPr>
        <w:tab/>
        <w:t xml:space="preserve"> </w:t>
      </w:r>
    </w:p>
    <w:p w:rsidR="00381096" w:rsidRPr="007048B7" w:rsidRDefault="00381096" w:rsidP="00381096">
      <w:pPr>
        <w:bidi w:val="0"/>
        <w:ind w:right="236"/>
        <w:rPr>
          <w:rFonts w:eastAsiaTheme="minorEastAsia"/>
          <w:b/>
          <w:bCs/>
          <w:sz w:val="22"/>
          <w:szCs w:val="22"/>
        </w:rPr>
      </w:pPr>
      <w:r w:rsidRPr="007048B7">
        <w:rPr>
          <w:rFonts w:eastAsia="Calibri"/>
          <w:b/>
          <w:bCs/>
          <w:sz w:val="22"/>
          <w:szCs w:val="22"/>
        </w:rPr>
        <w:t xml:space="preserve"> </w:t>
      </w:r>
    </w:p>
    <w:p w:rsidR="00381096" w:rsidRDefault="00381096" w:rsidP="00381096">
      <w:pPr>
        <w:rPr>
          <w:rFonts w:asciiTheme="minorBidi" w:hAnsiTheme="minorBidi" w:cstheme="minorBidi"/>
          <w:color w:val="auto"/>
          <w:rtl/>
        </w:rPr>
      </w:pPr>
      <w:r w:rsidRPr="007048B7">
        <w:rPr>
          <w:rFonts w:ascii="Arial" w:eastAsia="Arial" w:hAnsi="Arial"/>
          <w:b/>
          <w:bCs/>
          <w:sz w:val="22"/>
          <w:szCs w:val="22"/>
          <w:rtl/>
        </w:rPr>
        <w:t>חותמת</w:t>
      </w:r>
      <w:r w:rsidRPr="007048B7">
        <w:rPr>
          <w:b/>
          <w:bCs/>
          <w:sz w:val="22"/>
          <w:szCs w:val="22"/>
          <w:rtl/>
        </w:rPr>
        <w:t xml:space="preserve"> </w:t>
      </w:r>
      <w:r w:rsidRPr="007048B7">
        <w:rPr>
          <w:rFonts w:ascii="Arial" w:eastAsia="Arial" w:hAnsi="Arial"/>
          <w:b/>
          <w:bCs/>
          <w:sz w:val="22"/>
          <w:szCs w:val="22"/>
          <w:rtl/>
        </w:rPr>
        <w:t>תאגיד</w:t>
      </w:r>
      <w:r w:rsidRPr="007048B7">
        <w:rPr>
          <w:b/>
          <w:bCs/>
          <w:sz w:val="22"/>
          <w:szCs w:val="22"/>
          <w:rtl/>
        </w:rPr>
        <w:t xml:space="preserve">: __________________ </w:t>
      </w:r>
      <w:r w:rsidRPr="007048B7">
        <w:rPr>
          <w:rFonts w:ascii="Arial" w:eastAsia="Arial" w:hAnsi="Arial"/>
          <w:b/>
          <w:bCs/>
          <w:sz w:val="22"/>
          <w:szCs w:val="22"/>
          <w:rtl/>
        </w:rPr>
        <w:t>חתימה</w:t>
      </w:r>
      <w:r w:rsidRPr="007048B7">
        <w:rPr>
          <w:b/>
          <w:bCs/>
          <w:sz w:val="22"/>
          <w:szCs w:val="22"/>
          <w:rtl/>
        </w:rPr>
        <w:t>: _______________________</w:t>
      </w:r>
      <w:r w:rsidRPr="007048B7">
        <w:rPr>
          <w:b/>
          <w:bCs/>
          <w:sz w:val="22"/>
          <w:szCs w:val="22"/>
          <w:rtl/>
        </w:rPr>
        <w:br/>
      </w:r>
    </w:p>
    <w:p w:rsidR="00381096" w:rsidRPr="007048B7" w:rsidRDefault="00381096" w:rsidP="00381096">
      <w:pPr>
        <w:pStyle w:val="a7"/>
        <w:numPr>
          <w:ilvl w:val="0"/>
          <w:numId w:val="2"/>
        </w:numPr>
        <w:rPr>
          <w:sz w:val="22"/>
          <w:szCs w:val="22"/>
          <w:u w:val="single"/>
        </w:rPr>
      </w:pPr>
      <w:r w:rsidRPr="007048B7">
        <w:rPr>
          <w:rFonts w:hint="cs"/>
          <w:sz w:val="22"/>
          <w:szCs w:val="22"/>
          <w:u w:val="single"/>
          <w:rtl/>
        </w:rPr>
        <w:t>שינויים במכרז</w:t>
      </w:r>
    </w:p>
    <w:p w:rsidR="00381096" w:rsidRPr="00381096" w:rsidRDefault="00381096" w:rsidP="00381096">
      <w:pPr>
        <w:spacing w:after="0"/>
        <w:ind w:left="707"/>
        <w:rPr>
          <w:rtl/>
        </w:rPr>
      </w:pPr>
      <w:r>
        <w:rPr>
          <w:rFonts w:ascii="Arial" w:eastAsia="Arial" w:hAnsi="Arial" w:hint="cs"/>
          <w:sz w:val="22"/>
          <w:szCs w:val="22"/>
          <w:rtl/>
        </w:rPr>
        <w:t xml:space="preserve">בנספח ד', </w:t>
      </w:r>
      <w:r w:rsidRPr="00A6027A">
        <w:rPr>
          <w:rtl/>
        </w:rPr>
        <w:t>טופס להגשת הצעה</w:t>
      </w:r>
      <w:r>
        <w:rPr>
          <w:rFonts w:hint="cs"/>
          <w:rtl/>
        </w:rPr>
        <w:t xml:space="preserve">, חלה טעות סופר בסעיף 1. </w:t>
      </w:r>
      <w:r>
        <w:rPr>
          <w:rFonts w:ascii="Arial" w:eastAsia="Arial" w:hAnsi="Arial"/>
          <w:sz w:val="22"/>
          <w:szCs w:val="22"/>
          <w:rtl/>
        </w:rPr>
        <w:br/>
      </w:r>
      <w:r w:rsidRPr="00381096">
        <w:rPr>
          <w:rFonts w:hint="cs"/>
          <w:rtl/>
        </w:rPr>
        <w:t>להלן הנוסח המתוקן:</w:t>
      </w:r>
    </w:p>
    <w:p w:rsidR="00381096" w:rsidRPr="007E7BF0" w:rsidRDefault="00381096" w:rsidP="00381096">
      <w:pPr>
        <w:pStyle w:val="a7"/>
        <w:numPr>
          <w:ilvl w:val="0"/>
          <w:numId w:val="1"/>
        </w:numPr>
        <w:spacing w:after="120" w:line="276" w:lineRule="auto"/>
        <w:contextualSpacing w:val="0"/>
        <w:rPr>
          <w:rFonts w:ascii="David" w:hAnsi="David"/>
        </w:rPr>
      </w:pPr>
      <w:r w:rsidRPr="007E7BF0">
        <w:rPr>
          <w:rFonts w:ascii="David" w:hAnsi="David" w:hint="eastAsia"/>
          <w:rtl/>
        </w:rPr>
        <w:t>אנו</w:t>
      </w:r>
      <w:r w:rsidRPr="007E7BF0">
        <w:rPr>
          <w:rFonts w:ascii="David" w:hAnsi="David"/>
          <w:rtl/>
        </w:rPr>
        <w:t xml:space="preserve"> החתו</w:t>
      </w:r>
      <w:r w:rsidRPr="007E7BF0">
        <w:rPr>
          <w:rFonts w:ascii="David" w:hAnsi="David" w:hint="eastAsia"/>
          <w:rtl/>
        </w:rPr>
        <w:t>מי</w:t>
      </w:r>
      <w:r w:rsidRPr="007E7BF0">
        <w:rPr>
          <w:rFonts w:ascii="David" w:hAnsi="David"/>
          <w:rtl/>
        </w:rPr>
        <w:t xml:space="preserve">ם מטה, </w:t>
      </w:r>
      <w:proofErr w:type="spellStart"/>
      <w:r w:rsidRPr="007E7BF0">
        <w:rPr>
          <w:rFonts w:ascii="David" w:hAnsi="David" w:hint="eastAsia"/>
          <w:rtl/>
        </w:rPr>
        <w:t>מורשי</w:t>
      </w:r>
      <w:proofErr w:type="spellEnd"/>
      <w:r w:rsidRPr="007E7BF0">
        <w:rPr>
          <w:rFonts w:ascii="David" w:hAnsi="David"/>
          <w:rtl/>
        </w:rPr>
        <w:t xml:space="preserve"> החתימה של המציע, מציע</w:t>
      </w:r>
      <w:r w:rsidRPr="007E7BF0">
        <w:rPr>
          <w:rFonts w:ascii="David" w:hAnsi="David" w:hint="eastAsia"/>
          <w:rtl/>
        </w:rPr>
        <w:t>ים</w:t>
      </w:r>
      <w:r w:rsidRPr="007E7BF0">
        <w:rPr>
          <w:rFonts w:ascii="David" w:hAnsi="David"/>
          <w:rtl/>
        </w:rPr>
        <w:t xml:space="preserve"> בזה </w:t>
      </w:r>
      <w:r w:rsidRPr="007E7BF0">
        <w:rPr>
          <w:rFonts w:ascii="David" w:hAnsi="David" w:hint="eastAsia"/>
          <w:rtl/>
        </w:rPr>
        <w:t>הצעה</w:t>
      </w:r>
      <w:r w:rsidRPr="007E7BF0">
        <w:rPr>
          <w:rFonts w:ascii="David" w:hAnsi="David"/>
          <w:rtl/>
        </w:rPr>
        <w:t xml:space="preserve"> למתן שירותי </w:t>
      </w:r>
      <w:r>
        <w:rPr>
          <w:rFonts w:ascii="David" w:hAnsi="David" w:hint="cs"/>
          <w:rtl/>
        </w:rPr>
        <w:t>ייעוץ גיאולוגי</w:t>
      </w:r>
      <w:r w:rsidRPr="007E7BF0">
        <w:rPr>
          <w:rFonts w:ascii="David" w:hAnsi="David"/>
          <w:rtl/>
        </w:rPr>
        <w:t>, בהתאם לתנאי המכרז.</w:t>
      </w:r>
      <w:r>
        <w:rPr>
          <w:rFonts w:ascii="David" w:hAnsi="David"/>
          <w:rtl/>
        </w:rPr>
        <w:br/>
      </w:r>
      <w:r>
        <w:rPr>
          <w:rFonts w:ascii="David" w:hAnsi="David" w:hint="cs"/>
          <w:rtl/>
        </w:rPr>
        <w:t>מצ"ב נספח ד' מעודכן. יש להגיש את ההצעה ע"ג הטופס המעודכן בלבד.</w:t>
      </w:r>
    </w:p>
    <w:p w:rsidR="00381096" w:rsidRPr="00C33254" w:rsidRDefault="00381096" w:rsidP="00381096">
      <w:pPr>
        <w:ind w:left="707"/>
        <w:jc w:val="both"/>
        <w:rPr>
          <w:rFonts w:ascii="Arial" w:eastAsia="Arial" w:hAnsi="Arial"/>
          <w:b/>
          <w:bCs/>
          <w:sz w:val="22"/>
          <w:szCs w:val="22"/>
        </w:rPr>
      </w:pPr>
      <w:r>
        <w:rPr>
          <w:rFonts w:ascii="Arial" w:eastAsia="Arial" w:hAnsi="Arial" w:hint="cs"/>
          <w:b/>
          <w:bCs/>
          <w:sz w:val="22"/>
          <w:szCs w:val="22"/>
          <w:rtl/>
        </w:rPr>
        <w:t>למעט האמור לעיל, אין שינויים בכל תנאי המכרז.</w:t>
      </w:r>
    </w:p>
    <w:p w:rsidR="00381096" w:rsidRDefault="00381096" w:rsidP="00381096">
      <w:pPr>
        <w:pStyle w:val="a7"/>
        <w:numPr>
          <w:ilvl w:val="0"/>
          <w:numId w:val="2"/>
        </w:numPr>
        <w:rPr>
          <w:rFonts w:ascii="David" w:hAnsi="David"/>
        </w:rPr>
      </w:pPr>
      <w:r w:rsidRPr="00314F27">
        <w:rPr>
          <w:rFonts w:hint="cs"/>
          <w:sz w:val="22"/>
          <w:szCs w:val="22"/>
          <w:u w:val="single"/>
          <w:rtl/>
        </w:rPr>
        <w:t>שאלת הבהרה</w:t>
      </w:r>
      <w:r w:rsidRPr="00314F27">
        <w:rPr>
          <w:sz w:val="22"/>
          <w:szCs w:val="22"/>
          <w:u w:val="single"/>
          <w:rtl/>
        </w:rPr>
        <w:br/>
      </w:r>
      <w:r>
        <w:rPr>
          <w:rFonts w:ascii="David" w:hAnsi="David"/>
          <w:rtl/>
        </w:rPr>
        <w:t>בנספח ד' סעיף 1 , משום מה נכתב כי מתן השירותים הינו שירות ייעוץ סייבר ומדובר במכרז זה על מתן שירות גיאולוגי אודה לשינוי הפרטים.</w:t>
      </w:r>
    </w:p>
    <w:p w:rsidR="00381096" w:rsidRPr="00C90DB1" w:rsidRDefault="00381096" w:rsidP="00C90DB1">
      <w:pPr>
        <w:spacing w:after="0"/>
        <w:ind w:left="720"/>
        <w:rPr>
          <w:rFonts w:ascii="David" w:hAnsi="David"/>
          <w:u w:val="single"/>
          <w:rtl/>
        </w:rPr>
      </w:pPr>
      <w:r w:rsidRPr="00C90DB1">
        <w:rPr>
          <w:rFonts w:ascii="David" w:hAnsi="David" w:hint="cs"/>
          <w:u w:val="single"/>
          <w:rtl/>
        </w:rPr>
        <w:t>תשובה</w:t>
      </w:r>
    </w:p>
    <w:p w:rsidR="00381096" w:rsidRPr="00381096" w:rsidRDefault="00381096" w:rsidP="00381096">
      <w:pPr>
        <w:ind w:left="720"/>
        <w:rPr>
          <w:rFonts w:ascii="David" w:hAnsi="David"/>
          <w:rtl/>
        </w:rPr>
      </w:pPr>
      <w:r>
        <w:rPr>
          <w:rFonts w:ascii="David" w:hAnsi="David" w:hint="cs"/>
          <w:rtl/>
        </w:rPr>
        <w:t xml:space="preserve">הנוסח מתוקן </w:t>
      </w:r>
      <w:r w:rsidR="00C90DB1">
        <w:rPr>
          <w:rFonts w:ascii="David" w:hAnsi="David" w:hint="cs"/>
          <w:rtl/>
        </w:rPr>
        <w:t>כאמור לעיל.</w:t>
      </w:r>
    </w:p>
    <w:p w:rsidR="00381096" w:rsidRPr="00381096" w:rsidRDefault="00381096" w:rsidP="00381096">
      <w:pPr>
        <w:rPr>
          <w:rFonts w:ascii="Arial" w:eastAsia="Arial" w:hAnsi="Arial"/>
          <w:sz w:val="22"/>
          <w:szCs w:val="22"/>
        </w:rPr>
      </w:pPr>
    </w:p>
    <w:p w:rsidR="007E3696" w:rsidRPr="00381096" w:rsidRDefault="007E3696" w:rsidP="00381096"/>
    <w:sectPr w:rsidR="007E3696" w:rsidRPr="00381096" w:rsidSect="00BD7971">
      <w:headerReference w:type="default" r:id="rId7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837B3" w:rsidRDefault="006837B3" w:rsidP="006837B3">
      <w:pPr>
        <w:spacing w:after="0" w:line="240" w:lineRule="auto"/>
      </w:pPr>
      <w:r>
        <w:separator/>
      </w:r>
    </w:p>
  </w:endnote>
  <w:endnote w:type="continuationSeparator" w:id="0">
    <w:p w:rsidR="006837B3" w:rsidRDefault="006837B3" w:rsidP="006837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837B3" w:rsidRDefault="006837B3" w:rsidP="006837B3">
      <w:pPr>
        <w:spacing w:after="0" w:line="240" w:lineRule="auto"/>
      </w:pPr>
      <w:r>
        <w:separator/>
      </w:r>
    </w:p>
  </w:footnote>
  <w:footnote w:type="continuationSeparator" w:id="0">
    <w:p w:rsidR="006837B3" w:rsidRDefault="006837B3" w:rsidP="006837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837B3" w:rsidRDefault="006837B3" w:rsidP="006837B3">
    <w:pPr>
      <w:pStyle w:val="a3"/>
    </w:pPr>
    <w:r>
      <w:rPr>
        <w:noProof/>
      </w:rPr>
      <w:drawing>
        <wp:anchor distT="0" distB="0" distL="114300" distR="114300" simplePos="0" relativeHeight="251659264" behindDoc="0" locked="0" layoutInCell="1" allowOverlap="1" wp14:anchorId="0BF823B7" wp14:editId="497EDBFA">
          <wp:simplePos x="0" y="0"/>
          <wp:positionH relativeFrom="column">
            <wp:posOffset>-153670</wp:posOffset>
          </wp:positionH>
          <wp:positionV relativeFrom="paragraph">
            <wp:posOffset>-232410</wp:posOffset>
          </wp:positionV>
          <wp:extent cx="1431290" cy="476250"/>
          <wp:effectExtent l="0" t="0" r="0" b="0"/>
          <wp:wrapSquare wrapText="bothSides"/>
          <wp:docPr id="1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Logo_RMI_RGB_509x170_PX.png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31290" cy="4762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07DA9">
      <w:rPr>
        <w:rFonts w:hint="cs"/>
        <w:b/>
        <w:bCs/>
        <w:noProof/>
        <w:color w:val="4472C4"/>
        <w:rtl/>
      </w:rPr>
      <w:t xml:space="preserve">מכרז </w:t>
    </w:r>
    <w:r>
      <w:rPr>
        <w:rFonts w:hint="cs"/>
        <w:b/>
        <w:bCs/>
        <w:noProof/>
        <w:color w:val="4472C4"/>
        <w:rtl/>
      </w:rPr>
      <w:t>113</w:t>
    </w:r>
    <w:r w:rsidRPr="00A07DA9">
      <w:rPr>
        <w:rFonts w:hint="cs"/>
        <w:b/>
        <w:bCs/>
        <w:noProof/>
        <w:color w:val="4472C4"/>
        <w:rtl/>
      </w:rPr>
      <w:t>/20</w:t>
    </w:r>
    <w:r>
      <w:rPr>
        <w:rFonts w:hint="cs"/>
        <w:b/>
        <w:bCs/>
        <w:noProof/>
        <w:color w:val="4472C4"/>
        <w:rtl/>
      </w:rPr>
      <w:t>21</w:t>
    </w:r>
    <w:r w:rsidRPr="00A07DA9">
      <w:rPr>
        <w:rFonts w:hint="cs"/>
        <w:b/>
        <w:bCs/>
        <w:noProof/>
        <w:color w:val="4472C4"/>
        <w:rtl/>
      </w:rPr>
      <w:t xml:space="preserve"> למתן שירותי </w:t>
    </w:r>
    <w:r>
      <w:rPr>
        <w:rFonts w:hint="cs"/>
        <w:b/>
        <w:bCs/>
        <w:noProof/>
        <w:color w:val="4472C4"/>
        <w:rtl/>
      </w:rPr>
      <w:t>ייעוץ גיאולוגי</w:t>
    </w:r>
  </w:p>
  <w:p w:rsidR="006837B3" w:rsidRPr="006837B3" w:rsidRDefault="006837B3" w:rsidP="006837B3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C993FDB"/>
    <w:multiLevelType w:val="hybridMultilevel"/>
    <w:tmpl w:val="DD0A5D42"/>
    <w:lvl w:ilvl="0" w:tplc="8E1C7188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  <w:b w:val="0"/>
        <w:bCs w:val="0"/>
        <w:iCs w:val="0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6066042"/>
    <w:multiLevelType w:val="hybridMultilevel"/>
    <w:tmpl w:val="FE522A70"/>
    <w:lvl w:ilvl="0" w:tplc="B89254F4">
      <w:start w:val="1"/>
      <w:numFmt w:val="hebrew1"/>
      <w:lvlText w:val="%1."/>
      <w:lvlJc w:val="center"/>
      <w:pPr>
        <w:ind w:left="720" w:hanging="360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37B3"/>
    <w:rsid w:val="0010744F"/>
    <w:rsid w:val="00107F60"/>
    <w:rsid w:val="00153CCC"/>
    <w:rsid w:val="00381096"/>
    <w:rsid w:val="00647DC5"/>
    <w:rsid w:val="006837B3"/>
    <w:rsid w:val="007E3696"/>
    <w:rsid w:val="00907890"/>
    <w:rsid w:val="00AA447B"/>
    <w:rsid w:val="00BD7971"/>
    <w:rsid w:val="00C90D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A677A98-3D09-49B2-9D5F-180A4186B9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381096"/>
    <w:pPr>
      <w:bidi/>
      <w:spacing w:after="200" w:line="276" w:lineRule="auto"/>
    </w:pPr>
    <w:rPr>
      <w:rFonts w:cs="David"/>
      <w:color w:val="000000" w:themeColor="text1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6837B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rsid w:val="006837B3"/>
  </w:style>
  <w:style w:type="paragraph" w:styleId="a5">
    <w:name w:val="footer"/>
    <w:basedOn w:val="a"/>
    <w:link w:val="a6"/>
    <w:uiPriority w:val="99"/>
    <w:unhideWhenUsed/>
    <w:rsid w:val="006837B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837B3"/>
  </w:style>
  <w:style w:type="paragraph" w:styleId="a7">
    <w:name w:val="List Paragraph"/>
    <w:aliases w:val="LP1,Bullet List,style 2,פיסקת bullets,lp1,FooterText,numbered,Paragraphe de liste1,מכרזים - טקסט סעיפים,פיסקת רשימה11,List Paragraph1,נספח 2 מתוקן"/>
    <w:basedOn w:val="a"/>
    <w:link w:val="a8"/>
    <w:uiPriority w:val="34"/>
    <w:qFormat/>
    <w:rsid w:val="00AA447B"/>
    <w:pPr>
      <w:spacing w:after="0" w:line="240" w:lineRule="auto"/>
      <w:ind w:left="720"/>
      <w:contextualSpacing/>
    </w:pPr>
    <w:rPr>
      <w:rFonts w:ascii="Times New Roman" w:eastAsia="Times New Roman" w:hAnsi="Times New Roman"/>
      <w:lang w:eastAsia="he-IL"/>
    </w:rPr>
  </w:style>
  <w:style w:type="character" w:customStyle="1" w:styleId="a8">
    <w:name w:val="פיסקת רשימה תו"/>
    <w:aliases w:val="LP1 תו,Bullet List תו,style 2 תו,פיסקת bullets תו,lp1 תו,FooterText תו,numbered תו,Paragraphe de liste1 תו,מכרזים - טקסט סעיפים תו,פיסקת רשימה11 תו,List Paragraph1 תו,נספח 2 מתוקן תו"/>
    <w:basedOn w:val="a0"/>
    <w:link w:val="a7"/>
    <w:uiPriority w:val="34"/>
    <w:locked/>
    <w:rsid w:val="00AA447B"/>
    <w:rPr>
      <w:rFonts w:ascii="Times New Roman" w:eastAsia="Times New Roman" w:hAnsi="Times New Roman" w:cs="David"/>
      <w:sz w:val="24"/>
      <w:szCs w:val="24"/>
      <w:lang w:eastAsia="he-IL"/>
    </w:rPr>
  </w:style>
  <w:style w:type="table" w:styleId="1-1">
    <w:name w:val="Grid Table 1 Light Accent 1"/>
    <w:basedOn w:val="a1"/>
    <w:uiPriority w:val="46"/>
    <w:rsid w:val="00AA447B"/>
    <w:pPr>
      <w:spacing w:after="0" w:line="240" w:lineRule="auto"/>
    </w:pPr>
    <w:rPr>
      <w:rFonts w:ascii="Calibri" w:eastAsia="SimSun" w:hAnsi="Calibri" w:cs="David"/>
      <w:sz w:val="20"/>
      <w:szCs w:val="20"/>
    </w:rPr>
    <w:tblPr>
      <w:tblStyleRowBandSize w:val="1"/>
      <w:tblStyleColBandSize w:val="1"/>
      <w:tblBorders>
        <w:top w:val="single" w:sz="4" w:space="0" w:color="B4C6E7" w:themeColor="accent1" w:themeTint="66"/>
        <w:left w:val="single" w:sz="4" w:space="0" w:color="B4C6E7" w:themeColor="accent1" w:themeTint="66"/>
        <w:bottom w:val="single" w:sz="4" w:space="0" w:color="B4C6E7" w:themeColor="accent1" w:themeTint="66"/>
        <w:right w:val="single" w:sz="4" w:space="0" w:color="B4C6E7" w:themeColor="accent1" w:themeTint="66"/>
        <w:insideH w:val="single" w:sz="4" w:space="0" w:color="B4C6E7" w:themeColor="accent1" w:themeTint="66"/>
        <w:insideV w:val="single" w:sz="4" w:space="0" w:color="B4C6E7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6-1">
    <w:name w:val="Grid Table 6 Colorful Accent 1"/>
    <w:basedOn w:val="a1"/>
    <w:uiPriority w:val="51"/>
    <w:rsid w:val="00AA447B"/>
    <w:pPr>
      <w:spacing w:after="0" w:line="240" w:lineRule="auto"/>
    </w:pPr>
    <w:rPr>
      <w:rFonts w:ascii="Calibri" w:eastAsia="SimSun" w:hAnsi="Calibri" w:cs="David"/>
      <w:color w:val="2F5496" w:themeColor="accent1" w:themeShade="BF"/>
      <w:sz w:val="20"/>
      <w:szCs w:val="20"/>
    </w:rPr>
    <w:tblPr>
      <w:tblStyleRowBandSize w:val="1"/>
      <w:tblStyleColBandSize w:val="1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  <w:insideV w:val="single" w:sz="4" w:space="0" w:color="8EAADB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8EAADB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996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130</Words>
  <Characters>651</Characters>
  <Application>Microsoft Office Word</Application>
  <DocSecurity>4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RMI</Company>
  <LinksUpToDate>false</LinksUpToDate>
  <CharactersWithSpaces>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דוד ניימן</dc:creator>
  <cp:keywords/>
  <dc:description/>
  <cp:lastModifiedBy>איציק בן-הרוש (LITZIKB)</cp:lastModifiedBy>
  <cp:revision>2</cp:revision>
  <dcterms:created xsi:type="dcterms:W3CDTF">2021-08-10T10:45:00Z</dcterms:created>
  <dcterms:modified xsi:type="dcterms:W3CDTF">2021-08-10T10:45:00Z</dcterms:modified>
</cp:coreProperties>
</file>